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567"/>
          <w:tab w:val="left" w:pos="2790" w:leader="none"/>
          <w:tab w:val="left" w:pos="5655" w:leader="none"/>
        </w:tabs>
        <w:bidi w:val="0"/>
        <w:jc w:val="left"/>
        <w:rPr/>
      </w:pP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>„</w:t>
      </w:r>
      <w:r>
        <w:rPr>
          <w:rFonts w:eastAsia="HG Mincho Light J;msmincho" w:cs="Arial" w:ascii="Arial" w:hAnsi="Arial"/>
          <w:b/>
          <w:bCs/>
          <w:color w:val="000000"/>
          <w:sz w:val="28"/>
          <w:szCs w:val="28"/>
          <w:lang w:val="de-DE" w:eastAsia="zxx" w:bidi="zxx"/>
        </w:rPr>
        <w:t>Värsli-Morge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“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für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Kinder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von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0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–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4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Jahren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mit</w:t>
      </w:r>
      <w:r>
        <w:rPr>
          <w:rFonts w:eastAsia="Arial" w:cs="Arial" w:ascii="Arial" w:hAnsi="Arial"/>
          <w:b/>
          <w:bCs/>
          <w:color w:val="000000"/>
          <w:sz w:val="28"/>
          <w:szCs w:val="28"/>
          <w:lang w:val="de-DE"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  <w:lang w:val="de-DE" w:eastAsia="zxx" w:bidi="zxx"/>
        </w:rPr>
        <w:t>Begleitperson</w:t>
      </w:r>
    </w:p>
    <w:p>
      <w:pPr>
        <w:pStyle w:val="Normal"/>
        <w:tabs>
          <w:tab w:val="clear" w:pos="567"/>
          <w:tab w:val="left" w:pos="2790" w:leader="none"/>
          <w:tab w:val="left" w:pos="5655" w:leader="none"/>
        </w:tabs>
        <w:bidi w:val="0"/>
        <w:jc w:val="left"/>
        <w:rPr>
          <w:rFonts w:ascii="Arial" w:hAnsi="Arial" w:eastAsia="HG Mincho Light J;msmincho" w:cs="Arial"/>
          <w:b w:val="false"/>
          <w:b w:val="false"/>
          <w:bCs w:val="false"/>
          <w:color w:val="000000"/>
          <w:sz w:val="24"/>
          <w:szCs w:val="24"/>
          <w:lang w:val="de-DE" w:eastAsia="zxx" w:bidi="zxx"/>
        </w:rPr>
      </w:pPr>
      <w:r>
        <w:rPr>
          <w:rFonts w:eastAsia="HG Mincho Light J;msmincho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</w:r>
    </w:p>
    <w:p>
      <w:pPr>
        <w:pStyle w:val="Normal"/>
        <w:tabs>
          <w:tab w:val="clear" w:pos="567"/>
          <w:tab w:val="left" w:pos="2790" w:leader="none"/>
          <w:tab w:val="left" w:pos="5655" w:leader="none"/>
        </w:tabs>
        <w:bidi w:val="0"/>
        <w:jc w:val="left"/>
        <w:rPr/>
      </w:pPr>
      <w:r>
        <w:rPr>
          <w:rFonts w:eastAsia="HG Mincho Light J;msmincho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Kinder,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die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von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Anfang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an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mit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Büchern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aufwachsen,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sind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im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Vorteil.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Sie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erfahren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schon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früh,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wie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viel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Spass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in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Bildern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und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Büchern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steckt,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und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haben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ihr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Leben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lang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Freude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am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Lesen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und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de-DE" w:eastAsia="zxx" w:bidi="zxx"/>
        </w:rPr>
        <w:t>Lernen.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de-CH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de-CH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LibreOffice_project/c28ca90fd6e1a19e189fc16c05f8f8924961e12e</Application>
  <AppVersion>15.0000</AppVersion>
  <Pages>1</Pages>
  <Words>42</Words>
  <Characters>209</Characters>
  <CharactersWithSpaces>250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2023-03-06T09:57:52Z</dcterms:created>
  <dc:creator/>
  <dc:description/>
  <dc:language>de-CH</dc:language>
  <cp:lastModifiedBy/>
  <dcterms:modified xsi:type="dcterms:W3CDTF">2023-03-06T09:58:36Z</dcterms:modified>
  <cp:revision>1</cp:revision>
  <dc:subject/>
  <dc:title/>
</cp:coreProperties>
</file>